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31" w:rsidRPr="00E204D0" w:rsidRDefault="002F7C31" w:rsidP="002F7C31">
      <w:pPr>
        <w:jc w:val="center"/>
        <w:rPr>
          <w:b/>
          <w:bCs/>
        </w:rPr>
      </w:pPr>
      <w:r w:rsidRPr="00E204D0">
        <w:rPr>
          <w:b/>
          <w:bCs/>
        </w:rPr>
        <w:t>NEW YORK STATE/HWNY/INTERNATIONAL COMPETITIVE EVENTS PROGRAM</w:t>
      </w:r>
    </w:p>
    <w:p w:rsidR="002F7C31" w:rsidRPr="00E204D0" w:rsidRDefault="002F7C31" w:rsidP="002F7C31">
      <w:pPr>
        <w:rPr>
          <w:sz w:val="18"/>
          <w:szCs w:val="18"/>
        </w:rPr>
      </w:pPr>
      <w:r w:rsidRPr="00E204D0">
        <w:rPr>
          <w:sz w:val="18"/>
          <w:szCs w:val="18"/>
        </w:rPr>
        <w:t>NYS HOSA /HWNY members are encouraged to take full advantage of the New York State HOSA Competitive Events Program, a constantly expanding and improving series of healthcare-related competitive events.  At the 2017 SLC, HOSA is sponsoring 50 REGULAR Events and 7 Recognition Opportunities 2 NYS Events and 1 Pilot Event.</w:t>
      </w:r>
    </w:p>
    <w:p w:rsidR="002F7C31" w:rsidRDefault="002F7C31" w:rsidP="002F7C31">
      <w:pPr>
        <w:rPr>
          <w:sz w:val="18"/>
          <w:szCs w:val="18"/>
        </w:rPr>
      </w:pPr>
    </w:p>
    <w:p w:rsidR="002F7C31" w:rsidRPr="00E204D0" w:rsidRDefault="002F7C31" w:rsidP="002F7C31">
      <w:pPr>
        <w:rPr>
          <w:sz w:val="18"/>
          <w:szCs w:val="18"/>
        </w:rPr>
      </w:pPr>
      <w:r w:rsidRPr="00E204D0">
        <w:rPr>
          <w:sz w:val="18"/>
          <w:szCs w:val="18"/>
        </w:rPr>
        <w:t>Code designations for event registration are listed below.  Make sure that you are using the appropriate code to enter your student into the correct event.  The wrong code will enter your competitor into the wrong event, therefore, causing great confusion at orientation.  If you have any questions about the event code, please contact your state advisor.  These codes must be properly entered on the registration online.</w:t>
      </w:r>
    </w:p>
    <w:p w:rsidR="002F7C31" w:rsidRDefault="002F7C31" w:rsidP="002F7C31">
      <w:pPr>
        <w:rPr>
          <w:sz w:val="18"/>
          <w:szCs w:val="18"/>
        </w:rPr>
      </w:pPr>
    </w:p>
    <w:p w:rsidR="002F7C31" w:rsidRPr="00E204D0" w:rsidRDefault="002F7C31" w:rsidP="002F7C31">
      <w:pPr>
        <w:rPr>
          <w:sz w:val="18"/>
          <w:szCs w:val="18"/>
        </w:rPr>
      </w:pPr>
      <w:r w:rsidRPr="00E204D0">
        <w:rPr>
          <w:sz w:val="18"/>
          <w:szCs w:val="18"/>
        </w:rPr>
        <w:t xml:space="preserve">NYS HOSA/HWNY members may enter </w:t>
      </w:r>
      <w:r w:rsidRPr="00E204D0">
        <w:rPr>
          <w:b/>
          <w:bCs/>
          <w:sz w:val="18"/>
          <w:szCs w:val="18"/>
          <w:u w:val="single"/>
        </w:rPr>
        <w:t xml:space="preserve">only one </w:t>
      </w:r>
      <w:proofErr w:type="gramStart"/>
      <w:r w:rsidRPr="00E204D0">
        <w:rPr>
          <w:b/>
          <w:bCs/>
          <w:sz w:val="18"/>
          <w:szCs w:val="18"/>
          <w:u w:val="single"/>
        </w:rPr>
        <w:t>AM</w:t>
      </w:r>
      <w:proofErr w:type="gramEnd"/>
      <w:r w:rsidRPr="00E204D0">
        <w:rPr>
          <w:b/>
          <w:bCs/>
          <w:sz w:val="18"/>
          <w:szCs w:val="18"/>
          <w:u w:val="single"/>
        </w:rPr>
        <w:t xml:space="preserve"> and only one PM competitive event </w:t>
      </w:r>
      <w:r w:rsidRPr="00E204D0">
        <w:rPr>
          <w:sz w:val="18"/>
          <w:szCs w:val="18"/>
        </w:rPr>
        <w:t>at the SLC. In addition, competitors may participate in as many Recognition Events as they wish.</w:t>
      </w:r>
    </w:p>
    <w:p w:rsidR="003A2203" w:rsidRDefault="003A2203"/>
    <w:tbl>
      <w:tblPr>
        <w:tblW w:w="10500" w:type="dxa"/>
        <w:tblInd w:w="93" w:type="dxa"/>
        <w:tblLook w:val="04A0" w:firstRow="1" w:lastRow="0" w:firstColumn="1" w:lastColumn="0" w:noHBand="0" w:noVBand="1"/>
      </w:tblPr>
      <w:tblGrid>
        <w:gridCol w:w="4640"/>
        <w:gridCol w:w="524"/>
        <w:gridCol w:w="5100"/>
        <w:gridCol w:w="473"/>
      </w:tblGrid>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Health Science Events (online testing)</w:t>
            </w: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Leadership Events (on site)</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Dental Terminology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DT</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Extemporaneous Health Poster^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EH</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Medical Math</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MM</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Extemporaneous Writing </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EW</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Medical Terminology^</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MT</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Health Career Photography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HP</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Medical Reading^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MR</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Interviewing Skills*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IS</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 xml:space="preserve">   Knowledge Tests (all online testing)</w:t>
            </w: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Job Seeking Skills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JS</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Behavioral Health</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KB</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Prepared Speaking^</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PS</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Health Career Exploration </w:t>
            </w:r>
            <w:r w:rsidRPr="002F7C31">
              <w:rPr>
                <w:rFonts w:ascii="Calibri" w:eastAsia="Times New Roman" w:hAnsi="Calibri" w:cs="Times New Roman"/>
                <w:b/>
                <w:bCs/>
                <w:color w:val="000000"/>
                <w:sz w:val="18"/>
                <w:szCs w:val="18"/>
              </w:rPr>
              <w:t>(MS only</w:t>
            </w:r>
            <w:r w:rsidRPr="002F7C31">
              <w:rPr>
                <w:rFonts w:ascii="Calibri" w:eastAsia="Times New Roman" w:hAnsi="Calibri" w:cs="Times New Roman"/>
                <w:color w:val="000000"/>
                <w:sz w:val="18"/>
                <w:szCs w:val="18"/>
              </w:rPr>
              <w:t>)</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KC</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Researched Persuasive Writing and Speaking</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RS</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Human Growth &amp; Development</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KG</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Speaking Skills*^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SS</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Medical Law and Ethics</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KM</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Leadership Events (qualifying exam online)</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Nutrition^</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KN</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Healthy Lifestyle^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HL</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Pathophysiology</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KP</w:t>
            </w:r>
          </w:p>
        </w:tc>
        <w:tc>
          <w:tcPr>
            <w:tcW w:w="51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Pharmacology</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KH</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Teamwork Events (qualifying exam online)</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Transcultural Health Care</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KT</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Biomedical Debate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BD</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Health Science Events  (qualifying exam online and on site)</w:t>
            </w: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Creative Problem Solving</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CS </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Medical Spelling</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MS</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Forensic Medicine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FM</w:t>
            </w:r>
          </w:p>
        </w:tc>
      </w:tr>
      <w:tr w:rsidR="002F7C31" w:rsidRPr="002F7C31" w:rsidTr="002F7C31">
        <w:trPr>
          <w:trHeight w:val="199"/>
        </w:trPr>
        <w:tc>
          <w:tcPr>
            <w:tcW w:w="464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HOSA Bowl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HB</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Health Professions Events (on site)</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CL</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Parliamentary Procedure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PP</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Clinical Specialty</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PC</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Teamwork Events (on site)</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Personal Care* </w:t>
            </w: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Community Awareness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CA</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Health Professions Events (qualifying exam online)</w:t>
            </w: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Health Career Display^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HD</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Biomedical Laboratory Science</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BT</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Health Education^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HE</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Clinical Nursing</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CN</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Medical Innovation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MI</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Dental Science</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DS</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Public Service Announcement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PA</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Home Health Aide</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HH</w:t>
            </w:r>
          </w:p>
        </w:tc>
        <w:tc>
          <w:tcPr>
            <w:tcW w:w="51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Medical Assisting</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MA</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Recognition (online exam)</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Nursing Assisting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NA</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Healthcare Issues Exam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HC</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Physical Therapy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PT</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Recognition</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Sports Medicine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SM</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Barbara James Service Award^</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BJ</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Veterinary Science</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VS</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HOSA Chapter Reflection^ </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CR</w:t>
            </w:r>
          </w:p>
        </w:tc>
      </w:tr>
      <w:tr w:rsidR="002F7C31" w:rsidRPr="002F7C31" w:rsidTr="002F7C31">
        <w:trPr>
          <w:trHeight w:val="199"/>
        </w:trPr>
        <w:tc>
          <w:tcPr>
            <w:tcW w:w="464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HOSA Happenings^</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NL</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Emergency Preparedness Events</w:t>
            </w:r>
            <w:r w:rsidRPr="002F7C31">
              <w:rPr>
                <w:rFonts w:ascii="Calibri" w:eastAsia="Times New Roman" w:hAnsi="Calibri" w:cs="Times New Roman"/>
                <w:color w:val="000000"/>
                <w:sz w:val="18"/>
                <w:szCs w:val="18"/>
              </w:rPr>
              <w:t xml:space="preserve"> </w:t>
            </w:r>
            <w:r w:rsidRPr="002F7C31">
              <w:rPr>
                <w:rFonts w:ascii="Calibri" w:eastAsia="Times New Roman" w:hAnsi="Calibri" w:cs="Times New Roman"/>
                <w:b/>
                <w:bCs/>
                <w:color w:val="000000"/>
                <w:sz w:val="18"/>
                <w:szCs w:val="18"/>
              </w:rPr>
              <w:t>(qualifying exam online)</w:t>
            </w: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MRC Volunteer Recognition</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MV</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CERT Skills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CT</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National Service Project^</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NS</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CPR/First Aid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CP</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Outstanding State Leader</w:t>
            </w:r>
          </w:p>
        </w:tc>
        <w:tc>
          <w:tcPr>
            <w:tcW w:w="36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OL</w:t>
            </w: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Emergency Medical Technician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EM</w:t>
            </w:r>
          </w:p>
        </w:tc>
        <w:tc>
          <w:tcPr>
            <w:tcW w:w="51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Epidemiology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EP</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NYS Events</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b/>
                <w:bCs/>
                <w:color w:val="000000"/>
                <w:sz w:val="18"/>
                <w:szCs w:val="18"/>
              </w:rPr>
            </w:pPr>
            <w:r w:rsidRPr="002F7C31">
              <w:rPr>
                <w:rFonts w:ascii="Calibri" w:eastAsia="Times New Roman" w:hAnsi="Calibri" w:cs="Times New Roman"/>
                <w:b/>
                <w:bCs/>
                <w:color w:val="000000"/>
                <w:sz w:val="18"/>
                <w:szCs w:val="18"/>
              </w:rPr>
              <w:t>Emergency Preparedness Events</w:t>
            </w:r>
            <w:r w:rsidRPr="002F7C31">
              <w:rPr>
                <w:rFonts w:ascii="Calibri" w:eastAsia="Times New Roman" w:hAnsi="Calibri" w:cs="Times New Roman"/>
                <w:color w:val="000000"/>
                <w:sz w:val="18"/>
                <w:szCs w:val="18"/>
              </w:rPr>
              <w:t xml:space="preserve"> (on site)</w:t>
            </w:r>
          </w:p>
        </w:tc>
        <w:tc>
          <w:tcPr>
            <w:tcW w:w="4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NYS Achievement Award (</w:t>
            </w:r>
            <w:r w:rsidRPr="002F7C31">
              <w:rPr>
                <w:rFonts w:ascii="Calibri" w:eastAsia="Times New Roman" w:hAnsi="Calibri" w:cs="Times New Roman"/>
                <w:b/>
                <w:bCs/>
                <w:i/>
                <w:iCs/>
                <w:color w:val="000000"/>
                <w:sz w:val="18"/>
                <w:szCs w:val="18"/>
              </w:rPr>
              <w:t>online Test</w:t>
            </w:r>
            <w:r w:rsidRPr="002F7C31">
              <w:rPr>
                <w:rFonts w:ascii="Calibri" w:eastAsia="Times New Roman" w:hAnsi="Calibri" w:cs="Times New Roman"/>
                <w:b/>
                <w:bCs/>
                <w:color w:val="000000"/>
                <w:sz w:val="18"/>
                <w:szCs w:val="18"/>
              </w:rPr>
              <w:t xml:space="preserve"> --Make-</w:t>
            </w:r>
            <w:proofErr w:type="gramStart"/>
            <w:r w:rsidRPr="002F7C31">
              <w:rPr>
                <w:rFonts w:ascii="Calibri" w:eastAsia="Times New Roman" w:hAnsi="Calibri" w:cs="Times New Roman"/>
                <w:b/>
                <w:bCs/>
                <w:color w:val="000000"/>
                <w:sz w:val="18"/>
                <w:szCs w:val="18"/>
              </w:rPr>
              <w:t>up  only</w:t>
            </w:r>
            <w:proofErr w:type="gramEnd"/>
            <w:r w:rsidRPr="002F7C31">
              <w:rPr>
                <w:rFonts w:ascii="Calibri" w:eastAsia="Times New Roman" w:hAnsi="Calibri" w:cs="Times New Roman"/>
                <w:b/>
                <w:bCs/>
                <w:color w:val="000000"/>
                <w:sz w:val="18"/>
                <w:szCs w:val="18"/>
              </w:rPr>
              <w:t xml:space="preserve"> in Syr.)</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Life Support Skills*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LS</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NYS HOSA Chapter Poster</w:t>
            </w: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MRC Partnership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MC</w:t>
            </w:r>
          </w:p>
        </w:tc>
        <w:tc>
          <w:tcPr>
            <w:tcW w:w="51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r w:rsidR="002F7C31" w:rsidRPr="002F7C31" w:rsidTr="002F7C31">
        <w:trPr>
          <w:trHeight w:val="199"/>
        </w:trPr>
        <w:tc>
          <w:tcPr>
            <w:tcW w:w="464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 xml:space="preserve">     Public Health^ </w:t>
            </w:r>
          </w:p>
        </w:tc>
        <w:tc>
          <w:tcPr>
            <w:tcW w:w="400" w:type="dxa"/>
            <w:tcBorders>
              <w:top w:val="nil"/>
              <w:left w:val="nil"/>
              <w:bottom w:val="nil"/>
              <w:right w:val="nil"/>
            </w:tcBorders>
            <w:shd w:val="clear" w:color="auto" w:fill="auto"/>
            <w:noWrap/>
            <w:vAlign w:val="center"/>
            <w:hideMark/>
          </w:tcPr>
          <w:p w:rsidR="002F7C31" w:rsidRPr="002F7C31" w:rsidRDefault="002F7C31" w:rsidP="002F7C31">
            <w:pPr>
              <w:rPr>
                <w:rFonts w:ascii="Calibri" w:eastAsia="Times New Roman" w:hAnsi="Calibri" w:cs="Times New Roman"/>
                <w:color w:val="000000"/>
                <w:sz w:val="18"/>
                <w:szCs w:val="18"/>
              </w:rPr>
            </w:pPr>
            <w:r w:rsidRPr="002F7C31">
              <w:rPr>
                <w:rFonts w:ascii="Calibri" w:eastAsia="Times New Roman" w:hAnsi="Calibri" w:cs="Times New Roman"/>
                <w:color w:val="000000"/>
                <w:sz w:val="18"/>
                <w:szCs w:val="18"/>
              </w:rPr>
              <w:t>PH</w:t>
            </w:r>
          </w:p>
        </w:tc>
        <w:tc>
          <w:tcPr>
            <w:tcW w:w="510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2F7C31" w:rsidRPr="002F7C31" w:rsidRDefault="002F7C31" w:rsidP="002F7C31">
            <w:pPr>
              <w:rPr>
                <w:rFonts w:ascii="Calibri" w:eastAsia="Times New Roman" w:hAnsi="Calibri" w:cs="Times New Roman"/>
                <w:color w:val="000000"/>
              </w:rPr>
            </w:pPr>
          </w:p>
        </w:tc>
      </w:tr>
    </w:tbl>
    <w:p w:rsidR="002F7C31" w:rsidRDefault="002F7C31"/>
    <w:p w:rsidR="002F7C31" w:rsidRPr="00E204D0" w:rsidRDefault="002F7C31" w:rsidP="002F7C31">
      <w:pPr>
        <w:spacing w:line="225" w:lineRule="auto"/>
        <w:rPr>
          <w:sz w:val="18"/>
          <w:szCs w:val="18"/>
        </w:rPr>
      </w:pPr>
      <w:r w:rsidRPr="00E204D0">
        <w:rPr>
          <w:b/>
          <w:bCs/>
          <w:i/>
          <w:iCs/>
          <w:sz w:val="18"/>
          <w:szCs w:val="18"/>
        </w:rPr>
        <w:t xml:space="preserve">* Only for students classified under the federal regulations, Individuals with Disabilities Education Act of 1997—Amended (IDEA). </w:t>
      </w:r>
    </w:p>
    <w:p w:rsidR="002F7C31" w:rsidRPr="00E204D0" w:rsidRDefault="002F7C31" w:rsidP="002F7C31">
      <w:pPr>
        <w:spacing w:line="225" w:lineRule="auto"/>
        <w:rPr>
          <w:sz w:val="18"/>
          <w:szCs w:val="18"/>
        </w:rPr>
      </w:pPr>
      <w:r w:rsidRPr="00E204D0">
        <w:rPr>
          <w:b/>
          <w:bCs/>
          <w:i/>
          <w:iCs/>
          <w:sz w:val="18"/>
          <w:szCs w:val="18"/>
        </w:rPr>
        <w:t>^ Events open to Middle School students (</w:t>
      </w:r>
      <w:r w:rsidRPr="00E204D0">
        <w:rPr>
          <w:i/>
          <w:iCs/>
          <w:sz w:val="18"/>
          <w:szCs w:val="18"/>
        </w:rPr>
        <w:t>Health Career Exploration is only open to middle school)</w:t>
      </w:r>
    </w:p>
    <w:p w:rsidR="002F7C31" w:rsidRPr="00E204D0" w:rsidRDefault="002F7C31" w:rsidP="002F7C31">
      <w:pPr>
        <w:spacing w:line="225" w:lineRule="auto"/>
        <w:jc w:val="center"/>
        <w:rPr>
          <w:sz w:val="18"/>
          <w:szCs w:val="18"/>
        </w:rPr>
      </w:pPr>
      <w:r w:rsidRPr="00E204D0">
        <w:rPr>
          <w:b/>
          <w:bCs/>
          <w:i/>
          <w:iCs/>
          <w:sz w:val="18"/>
          <w:szCs w:val="18"/>
        </w:rPr>
        <w:t xml:space="preserve">Important note about registering teams: </w:t>
      </w:r>
      <w:r w:rsidRPr="00E204D0">
        <w:rPr>
          <w:i/>
          <w:iCs/>
          <w:sz w:val="18"/>
          <w:szCs w:val="18"/>
        </w:rPr>
        <w:t>To assure team members are placed on the correct team for competition, you must include a team number. PLEASE use the place (1st, 2nd, 3rd, 4th, etc.) the team finished in state competition.</w:t>
      </w:r>
    </w:p>
    <w:p w:rsidR="002F7C31" w:rsidRDefault="002F7C31">
      <w:bookmarkStart w:id="0" w:name="_GoBack"/>
      <w:bookmarkEnd w:id="0"/>
    </w:p>
    <w:sectPr w:rsidR="002F7C31" w:rsidSect="002F7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31"/>
    <w:rsid w:val="002F7C31"/>
    <w:rsid w:val="003A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1426">
      <w:bodyDiv w:val="1"/>
      <w:marLeft w:val="0"/>
      <w:marRight w:val="0"/>
      <w:marTop w:val="0"/>
      <w:marBottom w:val="0"/>
      <w:divBdr>
        <w:top w:val="none" w:sz="0" w:space="0" w:color="auto"/>
        <w:left w:val="none" w:sz="0" w:space="0" w:color="auto"/>
        <w:bottom w:val="none" w:sz="0" w:space="0" w:color="auto"/>
        <w:right w:val="none" w:sz="0" w:space="0" w:color="auto"/>
      </w:divBdr>
    </w:div>
    <w:div w:id="649287608">
      <w:bodyDiv w:val="1"/>
      <w:marLeft w:val="0"/>
      <w:marRight w:val="0"/>
      <w:marTop w:val="0"/>
      <w:marBottom w:val="0"/>
      <w:divBdr>
        <w:top w:val="none" w:sz="0" w:space="0" w:color="auto"/>
        <w:left w:val="none" w:sz="0" w:space="0" w:color="auto"/>
        <w:bottom w:val="none" w:sz="0" w:space="0" w:color="auto"/>
        <w:right w:val="none" w:sz="0" w:space="0" w:color="auto"/>
      </w:divBdr>
    </w:div>
    <w:div w:id="1279944228">
      <w:bodyDiv w:val="1"/>
      <w:marLeft w:val="0"/>
      <w:marRight w:val="0"/>
      <w:marTop w:val="0"/>
      <w:marBottom w:val="0"/>
      <w:divBdr>
        <w:top w:val="none" w:sz="0" w:space="0" w:color="auto"/>
        <w:left w:val="none" w:sz="0" w:space="0" w:color="auto"/>
        <w:bottom w:val="none" w:sz="0" w:space="0" w:color="auto"/>
        <w:right w:val="none" w:sz="0" w:space="0" w:color="auto"/>
      </w:divBdr>
    </w:div>
    <w:div w:id="1427267731">
      <w:bodyDiv w:val="1"/>
      <w:marLeft w:val="0"/>
      <w:marRight w:val="0"/>
      <w:marTop w:val="0"/>
      <w:marBottom w:val="0"/>
      <w:divBdr>
        <w:top w:val="none" w:sz="0" w:space="0" w:color="auto"/>
        <w:left w:val="none" w:sz="0" w:space="0" w:color="auto"/>
        <w:bottom w:val="none" w:sz="0" w:space="0" w:color="auto"/>
        <w:right w:val="none" w:sz="0" w:space="0" w:color="auto"/>
      </w:divBdr>
    </w:div>
    <w:div w:id="1606692553">
      <w:bodyDiv w:val="1"/>
      <w:marLeft w:val="0"/>
      <w:marRight w:val="0"/>
      <w:marTop w:val="0"/>
      <w:marBottom w:val="0"/>
      <w:divBdr>
        <w:top w:val="none" w:sz="0" w:space="0" w:color="auto"/>
        <w:left w:val="none" w:sz="0" w:space="0" w:color="auto"/>
        <w:bottom w:val="none" w:sz="0" w:space="0" w:color="auto"/>
        <w:right w:val="none" w:sz="0" w:space="0" w:color="auto"/>
      </w:divBdr>
    </w:div>
    <w:div w:id="1620332249">
      <w:bodyDiv w:val="1"/>
      <w:marLeft w:val="0"/>
      <w:marRight w:val="0"/>
      <w:marTop w:val="0"/>
      <w:marBottom w:val="0"/>
      <w:divBdr>
        <w:top w:val="none" w:sz="0" w:space="0" w:color="auto"/>
        <w:left w:val="none" w:sz="0" w:space="0" w:color="auto"/>
        <w:bottom w:val="none" w:sz="0" w:space="0" w:color="auto"/>
        <w:right w:val="none" w:sz="0" w:space="0" w:color="auto"/>
      </w:divBdr>
    </w:div>
    <w:div w:id="20378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1</cp:revision>
  <dcterms:created xsi:type="dcterms:W3CDTF">2017-01-09T14:45:00Z</dcterms:created>
  <dcterms:modified xsi:type="dcterms:W3CDTF">2017-01-09T14:54:00Z</dcterms:modified>
</cp:coreProperties>
</file>