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EB" w:rsidRDefault="00AB55EB" w:rsidP="00AB55EB">
      <w:pPr>
        <w:jc w:val="center"/>
        <w:rPr>
          <w:rFonts w:ascii="Arial" w:hAnsi="Arial" w:cs="Arial"/>
          <w:b/>
          <w:sz w:val="28"/>
          <w:szCs w:val="28"/>
        </w:rPr>
      </w:pPr>
      <w:bookmarkStart w:id="0" w:name="_GoBack"/>
      <w:bookmarkEnd w:id="0"/>
      <w:r>
        <w:rPr>
          <w:rFonts w:ascii="Arial" w:hAnsi="Arial" w:cs="Arial"/>
          <w:b/>
          <w:sz w:val="28"/>
          <w:szCs w:val="28"/>
        </w:rPr>
        <w:t>Frequently Asked Questions</w:t>
      </w:r>
    </w:p>
    <w:p w:rsidR="00AB55EB" w:rsidRDefault="00B979CD" w:rsidP="00AB55EB">
      <w:pPr>
        <w:pStyle w:val="ListParagraph"/>
        <w:numPr>
          <w:ilvl w:val="0"/>
          <w:numId w:val="1"/>
        </w:numPr>
        <w:rPr>
          <w:rFonts w:ascii="Arial" w:hAnsi="Arial" w:cs="Arial"/>
        </w:rPr>
      </w:pPr>
      <w:r>
        <w:rPr>
          <w:rFonts w:ascii="Arial" w:hAnsi="Arial" w:cs="Arial"/>
        </w:rPr>
        <w:t xml:space="preserve">Q.  </w:t>
      </w:r>
      <w:r w:rsidR="00AB55EB">
        <w:rPr>
          <w:rFonts w:ascii="Arial" w:hAnsi="Arial" w:cs="Arial"/>
        </w:rPr>
        <w:t>If I have questions about the reservation form, who do I contact at the hotel?</w:t>
      </w:r>
    </w:p>
    <w:p w:rsidR="00B979CD" w:rsidRDefault="00B979CD" w:rsidP="00B979CD">
      <w:pPr>
        <w:pStyle w:val="ListParagraph"/>
        <w:numPr>
          <w:ilvl w:val="0"/>
          <w:numId w:val="2"/>
        </w:numPr>
        <w:rPr>
          <w:rFonts w:ascii="Arial" w:hAnsi="Arial" w:cs="Arial"/>
        </w:rPr>
      </w:pPr>
      <w:r>
        <w:rPr>
          <w:rFonts w:ascii="Arial" w:hAnsi="Arial" w:cs="Arial"/>
        </w:rPr>
        <w:t xml:space="preserve"> Ms. Julie Jones, Group Coordinator, she can be contacted by calling the fron</w:t>
      </w:r>
      <w:r w:rsidR="00FB0A7C">
        <w:rPr>
          <w:rFonts w:ascii="Arial" w:hAnsi="Arial" w:cs="Arial"/>
        </w:rPr>
        <w:t>t desk at (315) 457-1122 and ask</w:t>
      </w:r>
      <w:r>
        <w:rPr>
          <w:rFonts w:ascii="Arial" w:hAnsi="Arial" w:cs="Arial"/>
        </w:rPr>
        <w:t xml:space="preserve"> for Julie Jones at extension #7912 or</w:t>
      </w:r>
    </w:p>
    <w:p w:rsidR="00B979CD" w:rsidRDefault="00B979CD" w:rsidP="00B979CD">
      <w:pPr>
        <w:pStyle w:val="ListParagraph"/>
        <w:ind w:left="1800"/>
        <w:rPr>
          <w:rFonts w:ascii="Arial" w:hAnsi="Arial" w:cs="Arial"/>
        </w:rPr>
      </w:pPr>
      <w:r>
        <w:rPr>
          <w:rFonts w:ascii="Arial" w:hAnsi="Arial" w:cs="Arial"/>
        </w:rPr>
        <w:t xml:space="preserve">Email: </w:t>
      </w:r>
      <w:hyperlink r:id="rId8" w:history="1">
        <w:r w:rsidRPr="00D555C6">
          <w:rPr>
            <w:rStyle w:val="Hyperlink"/>
            <w:rFonts w:ascii="Arial" w:hAnsi="Arial" w:cs="Arial"/>
          </w:rPr>
          <w:t>jjones@staysyracuse.com</w:t>
        </w:r>
      </w:hyperlink>
    </w:p>
    <w:p w:rsidR="00B979CD" w:rsidRDefault="00B979CD" w:rsidP="00B979CD">
      <w:pPr>
        <w:pStyle w:val="ListParagraph"/>
        <w:ind w:left="1800"/>
        <w:rPr>
          <w:rFonts w:ascii="Arial" w:hAnsi="Arial" w:cs="Arial"/>
        </w:rPr>
      </w:pPr>
    </w:p>
    <w:p w:rsidR="00AB55EB" w:rsidRDefault="00B979CD" w:rsidP="00AB55EB">
      <w:pPr>
        <w:pStyle w:val="ListParagraph"/>
        <w:numPr>
          <w:ilvl w:val="0"/>
          <w:numId w:val="1"/>
        </w:numPr>
        <w:rPr>
          <w:rFonts w:ascii="Arial" w:hAnsi="Arial" w:cs="Arial"/>
        </w:rPr>
      </w:pPr>
      <w:r>
        <w:rPr>
          <w:rFonts w:ascii="Arial" w:hAnsi="Arial" w:cs="Arial"/>
        </w:rPr>
        <w:t xml:space="preserve">Q.  </w:t>
      </w:r>
      <w:r w:rsidR="00AB55EB">
        <w:rPr>
          <w:rFonts w:ascii="Arial" w:hAnsi="Arial" w:cs="Arial"/>
        </w:rPr>
        <w:t>When is the deadline for reservations?</w:t>
      </w:r>
    </w:p>
    <w:p w:rsidR="00B979CD" w:rsidRDefault="00B979CD" w:rsidP="00B979CD">
      <w:pPr>
        <w:pStyle w:val="ListParagraph"/>
        <w:numPr>
          <w:ilvl w:val="0"/>
          <w:numId w:val="3"/>
        </w:numPr>
        <w:rPr>
          <w:rFonts w:ascii="Arial" w:hAnsi="Arial" w:cs="Arial"/>
        </w:rPr>
      </w:pPr>
      <w:r>
        <w:rPr>
          <w:rFonts w:ascii="Arial" w:hAnsi="Arial" w:cs="Arial"/>
        </w:rPr>
        <w:t xml:space="preserve"> All reservations must be received by </w:t>
      </w:r>
      <w:r w:rsidRPr="00B979CD">
        <w:rPr>
          <w:rFonts w:ascii="Arial" w:hAnsi="Arial" w:cs="Arial"/>
          <w:b/>
        </w:rPr>
        <w:t>Friday, March 3, 2017</w:t>
      </w:r>
      <w:r>
        <w:rPr>
          <w:rFonts w:ascii="Arial" w:hAnsi="Arial" w:cs="Arial"/>
        </w:rPr>
        <w:t>.</w:t>
      </w:r>
    </w:p>
    <w:p w:rsidR="00B979CD" w:rsidRPr="00B979CD" w:rsidRDefault="00B979CD" w:rsidP="00B979CD">
      <w:pPr>
        <w:pStyle w:val="ListParagraph"/>
        <w:ind w:left="1800"/>
        <w:rPr>
          <w:rFonts w:ascii="Arial" w:hAnsi="Arial" w:cs="Arial"/>
        </w:rPr>
      </w:pPr>
    </w:p>
    <w:p w:rsidR="00AB55EB" w:rsidRDefault="00B979CD" w:rsidP="00AB55EB">
      <w:pPr>
        <w:pStyle w:val="ListParagraph"/>
        <w:numPr>
          <w:ilvl w:val="0"/>
          <w:numId w:val="1"/>
        </w:numPr>
        <w:rPr>
          <w:rFonts w:ascii="Arial" w:hAnsi="Arial" w:cs="Arial"/>
        </w:rPr>
      </w:pPr>
      <w:r>
        <w:rPr>
          <w:rFonts w:ascii="Arial" w:hAnsi="Arial" w:cs="Arial"/>
        </w:rPr>
        <w:t xml:space="preserve">Q.  </w:t>
      </w:r>
      <w:r w:rsidR="00AB55EB">
        <w:rPr>
          <w:rFonts w:ascii="Arial" w:hAnsi="Arial" w:cs="Arial"/>
        </w:rPr>
        <w:t>I can cancel reservations until when?</w:t>
      </w:r>
    </w:p>
    <w:p w:rsidR="00B979CD" w:rsidRDefault="00B979CD" w:rsidP="00B979CD">
      <w:pPr>
        <w:pStyle w:val="ListParagraph"/>
        <w:numPr>
          <w:ilvl w:val="0"/>
          <w:numId w:val="4"/>
        </w:numPr>
        <w:rPr>
          <w:rFonts w:ascii="Arial" w:hAnsi="Arial" w:cs="Arial"/>
        </w:rPr>
      </w:pPr>
      <w:r>
        <w:rPr>
          <w:rFonts w:ascii="Arial" w:hAnsi="Arial" w:cs="Arial"/>
        </w:rPr>
        <w:t xml:space="preserve"> Monday, </w:t>
      </w:r>
      <w:r w:rsidRPr="00C035C2">
        <w:rPr>
          <w:rFonts w:ascii="Arial" w:hAnsi="Arial" w:cs="Arial"/>
          <w:b/>
        </w:rPr>
        <w:t>March 6, 2017</w:t>
      </w:r>
      <w:r>
        <w:rPr>
          <w:rFonts w:ascii="Arial" w:hAnsi="Arial" w:cs="Arial"/>
        </w:rPr>
        <w:t xml:space="preserve"> is the absolute last day individuals are able to cancel their reservations; there will be no exceptions.  After that date you will pay in full for the reservations made that are confirmed.</w:t>
      </w:r>
    </w:p>
    <w:p w:rsidR="00B979CD" w:rsidRDefault="00B979CD" w:rsidP="00B979CD">
      <w:pPr>
        <w:pStyle w:val="ListParagraph"/>
        <w:ind w:left="1800"/>
        <w:rPr>
          <w:rFonts w:ascii="Arial" w:hAnsi="Arial" w:cs="Arial"/>
        </w:rPr>
      </w:pPr>
    </w:p>
    <w:p w:rsidR="00AB55EB" w:rsidRDefault="003B27E1" w:rsidP="00AB55EB">
      <w:pPr>
        <w:pStyle w:val="ListParagraph"/>
        <w:numPr>
          <w:ilvl w:val="0"/>
          <w:numId w:val="1"/>
        </w:numPr>
        <w:rPr>
          <w:rFonts w:ascii="Arial" w:hAnsi="Arial" w:cs="Arial"/>
        </w:rPr>
      </w:pPr>
      <w:r>
        <w:rPr>
          <w:rFonts w:ascii="Arial" w:hAnsi="Arial" w:cs="Arial"/>
        </w:rPr>
        <w:t xml:space="preserve">Q.  </w:t>
      </w:r>
      <w:r w:rsidR="00AB55EB">
        <w:rPr>
          <w:rFonts w:ascii="Arial" w:hAnsi="Arial" w:cs="Arial"/>
        </w:rPr>
        <w:t>Will I receive a confirmation once my reservations are made?</w:t>
      </w:r>
    </w:p>
    <w:p w:rsidR="00B979CD" w:rsidRDefault="00B979CD" w:rsidP="004A292D">
      <w:pPr>
        <w:pStyle w:val="ListParagraph"/>
        <w:numPr>
          <w:ilvl w:val="0"/>
          <w:numId w:val="5"/>
        </w:numPr>
        <w:rPr>
          <w:rFonts w:ascii="Arial" w:hAnsi="Arial" w:cs="Arial"/>
        </w:rPr>
      </w:pPr>
      <w:r>
        <w:rPr>
          <w:rFonts w:ascii="Arial" w:hAnsi="Arial" w:cs="Arial"/>
        </w:rPr>
        <w:t>Confirmation numbers will be sent to person with an email listed on the hotel registration form for each group.  So make sure information is clear.</w:t>
      </w:r>
    </w:p>
    <w:p w:rsidR="004A292D" w:rsidRDefault="004A292D" w:rsidP="004A292D">
      <w:pPr>
        <w:pStyle w:val="ListParagraph"/>
        <w:ind w:left="1800"/>
        <w:rPr>
          <w:rFonts w:ascii="Arial" w:hAnsi="Arial" w:cs="Arial"/>
        </w:rPr>
      </w:pPr>
    </w:p>
    <w:p w:rsidR="00AB55EB" w:rsidRDefault="003B27E1" w:rsidP="00AB55EB">
      <w:pPr>
        <w:pStyle w:val="ListParagraph"/>
        <w:numPr>
          <w:ilvl w:val="0"/>
          <w:numId w:val="1"/>
        </w:numPr>
        <w:rPr>
          <w:rFonts w:ascii="Arial" w:hAnsi="Arial" w:cs="Arial"/>
        </w:rPr>
      </w:pPr>
      <w:r>
        <w:rPr>
          <w:rFonts w:ascii="Arial" w:hAnsi="Arial" w:cs="Arial"/>
        </w:rPr>
        <w:t xml:space="preserve">Q.  </w:t>
      </w:r>
      <w:r w:rsidR="00AB55EB">
        <w:rPr>
          <w:rFonts w:ascii="Arial" w:hAnsi="Arial" w:cs="Arial"/>
        </w:rPr>
        <w:t>What do I need to submit with my reservations form to insure they will be complete</w:t>
      </w:r>
      <w:r w:rsidR="004A292D">
        <w:rPr>
          <w:rFonts w:ascii="Arial" w:hAnsi="Arial" w:cs="Arial"/>
        </w:rPr>
        <w:t xml:space="preserve"> and a confirmation will be sent</w:t>
      </w:r>
      <w:r w:rsidR="00AB55EB">
        <w:rPr>
          <w:rFonts w:ascii="Arial" w:hAnsi="Arial" w:cs="Arial"/>
        </w:rPr>
        <w:t>?</w:t>
      </w:r>
    </w:p>
    <w:p w:rsidR="004A292D" w:rsidRDefault="004A292D" w:rsidP="004A292D">
      <w:pPr>
        <w:pStyle w:val="ListParagraph"/>
        <w:numPr>
          <w:ilvl w:val="0"/>
          <w:numId w:val="6"/>
        </w:numPr>
        <w:rPr>
          <w:rFonts w:ascii="Arial" w:hAnsi="Arial" w:cs="Arial"/>
        </w:rPr>
      </w:pPr>
      <w:r>
        <w:rPr>
          <w:rFonts w:ascii="Arial" w:hAnsi="Arial" w:cs="Arial"/>
        </w:rPr>
        <w:t>Hotel reservation form filled out completely.</w:t>
      </w:r>
    </w:p>
    <w:p w:rsidR="004A292D" w:rsidRDefault="004A292D" w:rsidP="004A292D">
      <w:pPr>
        <w:pStyle w:val="ListParagraph"/>
        <w:numPr>
          <w:ilvl w:val="0"/>
          <w:numId w:val="6"/>
        </w:numPr>
        <w:rPr>
          <w:rFonts w:ascii="Arial" w:hAnsi="Arial" w:cs="Arial"/>
        </w:rPr>
      </w:pPr>
      <w:r>
        <w:rPr>
          <w:rFonts w:ascii="Arial" w:hAnsi="Arial" w:cs="Arial"/>
        </w:rPr>
        <w:t>Make sure all information is legible.</w:t>
      </w:r>
    </w:p>
    <w:p w:rsidR="004A292D" w:rsidRDefault="004A292D" w:rsidP="004A292D">
      <w:pPr>
        <w:pStyle w:val="ListParagraph"/>
        <w:numPr>
          <w:ilvl w:val="0"/>
          <w:numId w:val="6"/>
        </w:numPr>
        <w:rPr>
          <w:rFonts w:ascii="Arial" w:hAnsi="Arial" w:cs="Arial"/>
        </w:rPr>
      </w:pPr>
      <w:r>
        <w:rPr>
          <w:rFonts w:ascii="Arial" w:hAnsi="Arial" w:cs="Arial"/>
        </w:rPr>
        <w:t>If tax exempt form needs to be attached to the reservation form.</w:t>
      </w:r>
    </w:p>
    <w:p w:rsidR="004A292D" w:rsidRDefault="004A292D" w:rsidP="004A292D">
      <w:pPr>
        <w:pStyle w:val="ListParagraph"/>
        <w:numPr>
          <w:ilvl w:val="1"/>
          <w:numId w:val="6"/>
        </w:numPr>
        <w:rPr>
          <w:rFonts w:ascii="Arial" w:hAnsi="Arial" w:cs="Arial"/>
        </w:rPr>
      </w:pPr>
      <w:r>
        <w:rPr>
          <w:rFonts w:ascii="Arial" w:hAnsi="Arial" w:cs="Arial"/>
        </w:rPr>
        <w:t>ST129 Tax Exempt Form – you may use any form of payment (credit card, purchase order, or corporate checks, but no personal checks) for the reservations</w:t>
      </w:r>
    </w:p>
    <w:p w:rsidR="004A292D" w:rsidRDefault="004A292D" w:rsidP="004A292D">
      <w:pPr>
        <w:pStyle w:val="ListParagraph"/>
        <w:numPr>
          <w:ilvl w:val="1"/>
          <w:numId w:val="6"/>
        </w:numPr>
        <w:rPr>
          <w:rFonts w:ascii="Arial" w:hAnsi="Arial" w:cs="Arial"/>
        </w:rPr>
      </w:pPr>
      <w:r>
        <w:rPr>
          <w:rFonts w:ascii="Arial" w:hAnsi="Arial" w:cs="Arial"/>
        </w:rPr>
        <w:t>ST119 Tax Exempt Form – your payment must match the tax exempt form information and include a photo copy of your form of payment.</w:t>
      </w:r>
    </w:p>
    <w:p w:rsidR="004A292D" w:rsidRDefault="004A292D" w:rsidP="004A292D">
      <w:pPr>
        <w:pStyle w:val="ListParagraph"/>
        <w:numPr>
          <w:ilvl w:val="0"/>
          <w:numId w:val="6"/>
        </w:numPr>
        <w:rPr>
          <w:rFonts w:ascii="Arial" w:hAnsi="Arial" w:cs="Arial"/>
        </w:rPr>
      </w:pPr>
      <w:r>
        <w:rPr>
          <w:rFonts w:ascii="Arial" w:hAnsi="Arial" w:cs="Arial"/>
        </w:rPr>
        <w:t>A form of payment must be indicated on the form, so the method of payment is known at the time you submit the reservation form.</w:t>
      </w:r>
    </w:p>
    <w:p w:rsidR="004A292D" w:rsidRDefault="004A292D" w:rsidP="004A292D">
      <w:pPr>
        <w:pStyle w:val="ListParagraph"/>
        <w:numPr>
          <w:ilvl w:val="0"/>
          <w:numId w:val="6"/>
        </w:numPr>
        <w:rPr>
          <w:rFonts w:ascii="Arial" w:hAnsi="Arial" w:cs="Arial"/>
        </w:rPr>
      </w:pPr>
      <w:r>
        <w:rPr>
          <w:rFonts w:ascii="Arial" w:hAnsi="Arial" w:cs="Arial"/>
        </w:rPr>
        <w:t>The date of arrival and dep</w:t>
      </w:r>
      <w:r w:rsidR="004B2583">
        <w:rPr>
          <w:rFonts w:ascii="Arial" w:hAnsi="Arial" w:cs="Arial"/>
        </w:rPr>
        <w:t>arture needs to be clearly noted</w:t>
      </w:r>
      <w:r>
        <w:rPr>
          <w:rFonts w:ascii="Arial" w:hAnsi="Arial" w:cs="Arial"/>
        </w:rPr>
        <w:t xml:space="preserve"> for each individual on the form.</w:t>
      </w:r>
    </w:p>
    <w:p w:rsidR="004A292D" w:rsidRDefault="004A292D" w:rsidP="004A292D">
      <w:pPr>
        <w:pStyle w:val="ListParagraph"/>
        <w:numPr>
          <w:ilvl w:val="0"/>
          <w:numId w:val="6"/>
        </w:numPr>
        <w:rPr>
          <w:rFonts w:ascii="Arial" w:hAnsi="Arial" w:cs="Arial"/>
        </w:rPr>
      </w:pPr>
      <w:r>
        <w:rPr>
          <w:rFonts w:ascii="Arial" w:hAnsi="Arial" w:cs="Arial"/>
        </w:rPr>
        <w:t>Any dietary restrictions for advisers /students’ needs to be indicated on the form.</w:t>
      </w:r>
    </w:p>
    <w:p w:rsidR="003B27E1" w:rsidRDefault="003B27E1" w:rsidP="004A292D">
      <w:pPr>
        <w:pStyle w:val="ListParagraph"/>
        <w:numPr>
          <w:ilvl w:val="0"/>
          <w:numId w:val="6"/>
        </w:numPr>
        <w:rPr>
          <w:rFonts w:ascii="Arial" w:hAnsi="Arial" w:cs="Arial"/>
        </w:rPr>
      </w:pPr>
      <w:r>
        <w:rPr>
          <w:rFonts w:ascii="Arial" w:hAnsi="Arial" w:cs="Arial"/>
        </w:rPr>
        <w:t>If you use a debit card to pay or hold reservations, know that the hotel will authorize and change the full amount at the time you make the reservation.</w:t>
      </w:r>
    </w:p>
    <w:p w:rsidR="00EB61B6" w:rsidRDefault="00EB61B6" w:rsidP="00FB0A7C">
      <w:pPr>
        <w:rPr>
          <w:rFonts w:ascii="Arial" w:hAnsi="Arial" w:cs="Arial"/>
        </w:rPr>
      </w:pPr>
      <w:r>
        <w:rPr>
          <w:rFonts w:ascii="Arial" w:hAnsi="Arial" w:cs="Arial"/>
        </w:rPr>
        <w:t>Continued</w:t>
      </w:r>
    </w:p>
    <w:p w:rsidR="00EB61B6" w:rsidRPr="00EB61B6" w:rsidRDefault="00EB61B6" w:rsidP="00EB61B6">
      <w:pPr>
        <w:rPr>
          <w:rFonts w:ascii="Arial" w:hAnsi="Arial" w:cs="Arial"/>
        </w:rPr>
      </w:pPr>
    </w:p>
    <w:p w:rsidR="003B27E1" w:rsidRDefault="003B27E1" w:rsidP="004A292D">
      <w:pPr>
        <w:pStyle w:val="ListParagraph"/>
        <w:numPr>
          <w:ilvl w:val="0"/>
          <w:numId w:val="6"/>
        </w:numPr>
        <w:rPr>
          <w:rFonts w:ascii="Arial" w:hAnsi="Arial" w:cs="Arial"/>
        </w:rPr>
      </w:pPr>
      <w:r>
        <w:rPr>
          <w:rFonts w:ascii="Arial" w:hAnsi="Arial" w:cs="Arial"/>
        </w:rPr>
        <w:lastRenderedPageBreak/>
        <w:t>Purchase Order (PO) – must contain the following information:</w:t>
      </w:r>
    </w:p>
    <w:p w:rsidR="003B27E1" w:rsidRDefault="003B27E1" w:rsidP="003B27E1">
      <w:pPr>
        <w:pStyle w:val="ListParagraph"/>
        <w:numPr>
          <w:ilvl w:val="1"/>
          <w:numId w:val="6"/>
        </w:numPr>
        <w:rPr>
          <w:rFonts w:ascii="Arial" w:hAnsi="Arial" w:cs="Arial"/>
        </w:rPr>
      </w:pPr>
      <w:r>
        <w:rPr>
          <w:rFonts w:ascii="Arial" w:hAnsi="Arial" w:cs="Arial"/>
        </w:rPr>
        <w:t>Arrival and Departure dates</w:t>
      </w:r>
    </w:p>
    <w:p w:rsidR="003B27E1" w:rsidRDefault="003B27E1" w:rsidP="003B27E1">
      <w:pPr>
        <w:pStyle w:val="ListParagraph"/>
        <w:numPr>
          <w:ilvl w:val="1"/>
          <w:numId w:val="6"/>
        </w:numPr>
        <w:rPr>
          <w:rFonts w:ascii="Arial" w:hAnsi="Arial" w:cs="Arial"/>
        </w:rPr>
      </w:pPr>
      <w:r>
        <w:rPr>
          <w:rFonts w:ascii="Arial" w:hAnsi="Arial" w:cs="Arial"/>
        </w:rPr>
        <w:t>List of authorized charges</w:t>
      </w:r>
    </w:p>
    <w:p w:rsidR="003B27E1" w:rsidRDefault="003B27E1" w:rsidP="003B27E1">
      <w:pPr>
        <w:pStyle w:val="ListParagraph"/>
        <w:numPr>
          <w:ilvl w:val="1"/>
          <w:numId w:val="6"/>
        </w:numPr>
        <w:rPr>
          <w:rFonts w:ascii="Arial" w:hAnsi="Arial" w:cs="Arial"/>
        </w:rPr>
      </w:pPr>
      <w:r>
        <w:rPr>
          <w:rFonts w:ascii="Arial" w:hAnsi="Arial" w:cs="Arial"/>
        </w:rPr>
        <w:t>Number of rooms with occupant names</w:t>
      </w:r>
    </w:p>
    <w:p w:rsidR="003B27E1" w:rsidRDefault="003B27E1" w:rsidP="003B27E1">
      <w:pPr>
        <w:pStyle w:val="ListParagraph"/>
        <w:numPr>
          <w:ilvl w:val="1"/>
          <w:numId w:val="6"/>
        </w:numPr>
        <w:rPr>
          <w:rFonts w:ascii="Arial" w:hAnsi="Arial" w:cs="Arial"/>
        </w:rPr>
      </w:pPr>
      <w:r>
        <w:rPr>
          <w:rFonts w:ascii="Arial" w:hAnsi="Arial" w:cs="Arial"/>
        </w:rPr>
        <w:t>Billing address</w:t>
      </w:r>
    </w:p>
    <w:p w:rsidR="003B27E1" w:rsidRDefault="003B27E1" w:rsidP="003B27E1">
      <w:pPr>
        <w:pStyle w:val="ListParagraph"/>
        <w:numPr>
          <w:ilvl w:val="1"/>
          <w:numId w:val="6"/>
        </w:numPr>
        <w:rPr>
          <w:rFonts w:ascii="Arial" w:hAnsi="Arial" w:cs="Arial"/>
        </w:rPr>
      </w:pPr>
      <w:r>
        <w:rPr>
          <w:rFonts w:ascii="Arial" w:hAnsi="Arial" w:cs="Arial"/>
        </w:rPr>
        <w:t>Phone number</w:t>
      </w:r>
    </w:p>
    <w:p w:rsidR="003B27E1" w:rsidRDefault="003B27E1" w:rsidP="003B27E1">
      <w:pPr>
        <w:pStyle w:val="ListParagraph"/>
        <w:numPr>
          <w:ilvl w:val="1"/>
          <w:numId w:val="6"/>
        </w:numPr>
        <w:rPr>
          <w:rFonts w:ascii="Arial" w:hAnsi="Arial" w:cs="Arial"/>
        </w:rPr>
      </w:pPr>
      <w:r>
        <w:rPr>
          <w:rFonts w:ascii="Arial" w:hAnsi="Arial" w:cs="Arial"/>
        </w:rPr>
        <w:t>Contact person information</w:t>
      </w:r>
    </w:p>
    <w:p w:rsidR="00AB55EB" w:rsidRDefault="003B27E1" w:rsidP="003B27E1">
      <w:pPr>
        <w:pStyle w:val="ListParagraph"/>
        <w:numPr>
          <w:ilvl w:val="1"/>
          <w:numId w:val="6"/>
        </w:numPr>
        <w:rPr>
          <w:rFonts w:ascii="Arial" w:hAnsi="Arial" w:cs="Arial"/>
        </w:rPr>
      </w:pPr>
      <w:r>
        <w:rPr>
          <w:rFonts w:ascii="Arial" w:hAnsi="Arial" w:cs="Arial"/>
        </w:rPr>
        <w:t>Signature of authorization</w:t>
      </w:r>
    </w:p>
    <w:p w:rsidR="003B27E1" w:rsidRPr="003B27E1" w:rsidRDefault="003B27E1" w:rsidP="003B27E1">
      <w:pPr>
        <w:pStyle w:val="ListParagraph"/>
        <w:ind w:left="2520"/>
        <w:rPr>
          <w:rFonts w:ascii="Arial" w:hAnsi="Arial" w:cs="Arial"/>
        </w:rPr>
      </w:pPr>
    </w:p>
    <w:p w:rsidR="00AB55EB" w:rsidRDefault="003B27E1" w:rsidP="00AB55EB">
      <w:pPr>
        <w:pStyle w:val="ListParagraph"/>
        <w:numPr>
          <w:ilvl w:val="0"/>
          <w:numId w:val="1"/>
        </w:numPr>
        <w:rPr>
          <w:rFonts w:ascii="Arial" w:hAnsi="Arial" w:cs="Arial"/>
        </w:rPr>
      </w:pPr>
      <w:r>
        <w:rPr>
          <w:rFonts w:ascii="Arial" w:hAnsi="Arial" w:cs="Arial"/>
        </w:rPr>
        <w:t xml:space="preserve">Q.  </w:t>
      </w:r>
      <w:r w:rsidR="00AB55EB">
        <w:rPr>
          <w:rFonts w:ascii="Arial" w:hAnsi="Arial" w:cs="Arial"/>
        </w:rPr>
        <w:t>Dietary and allergy restrictions members might have?</w:t>
      </w:r>
    </w:p>
    <w:p w:rsidR="003B27E1" w:rsidRPr="003B27E1" w:rsidRDefault="003B27E1" w:rsidP="003B27E1">
      <w:pPr>
        <w:pStyle w:val="ListParagraph"/>
        <w:numPr>
          <w:ilvl w:val="1"/>
          <w:numId w:val="1"/>
        </w:numPr>
        <w:rPr>
          <w:rFonts w:ascii="Arial" w:hAnsi="Arial" w:cs="Arial"/>
        </w:rPr>
      </w:pPr>
      <w:r w:rsidRPr="003B27E1">
        <w:rPr>
          <w:rFonts w:ascii="Arial" w:hAnsi="Arial" w:cs="Arial"/>
        </w:rPr>
        <w:t>Please indicate all restrictions on the reservation form.  During the conference please confirm your dietary/allergy needs to the banquet server at each meal.  The server will accommodate the individual with a meal that meets their needs.</w:t>
      </w:r>
    </w:p>
    <w:p w:rsidR="003B27E1" w:rsidRDefault="003B27E1" w:rsidP="003B27E1">
      <w:pPr>
        <w:pStyle w:val="ListParagraph"/>
        <w:numPr>
          <w:ilvl w:val="1"/>
          <w:numId w:val="1"/>
        </w:numPr>
        <w:rPr>
          <w:rFonts w:ascii="Arial" w:hAnsi="Arial" w:cs="Arial"/>
        </w:rPr>
      </w:pPr>
      <w:r>
        <w:rPr>
          <w:rFonts w:ascii="Arial" w:hAnsi="Arial" w:cs="Arial"/>
        </w:rPr>
        <w:t>Please know that the meals have been designed to meet most dietary restrictions.</w:t>
      </w:r>
    </w:p>
    <w:p w:rsidR="003B27E1" w:rsidRDefault="003B27E1" w:rsidP="003B27E1">
      <w:pPr>
        <w:pStyle w:val="ListParagraph"/>
        <w:ind w:left="1440"/>
        <w:rPr>
          <w:rFonts w:ascii="Arial" w:hAnsi="Arial" w:cs="Arial"/>
        </w:rPr>
      </w:pPr>
    </w:p>
    <w:p w:rsidR="00AB55EB" w:rsidRDefault="00FB0A7C" w:rsidP="00AB55EB">
      <w:pPr>
        <w:pStyle w:val="ListParagraph"/>
        <w:numPr>
          <w:ilvl w:val="0"/>
          <w:numId w:val="1"/>
        </w:numPr>
        <w:rPr>
          <w:rFonts w:ascii="Arial" w:hAnsi="Arial" w:cs="Arial"/>
        </w:rPr>
      </w:pPr>
      <w:r>
        <w:rPr>
          <w:rFonts w:ascii="Arial" w:hAnsi="Arial" w:cs="Arial"/>
        </w:rPr>
        <w:t xml:space="preserve">Q.  </w:t>
      </w:r>
      <w:r w:rsidR="00AB55EB">
        <w:rPr>
          <w:rFonts w:ascii="Arial" w:hAnsi="Arial" w:cs="Arial"/>
        </w:rPr>
        <w:t>Room types available at the Holiday Inn Syracuse/Liverpoo</w:t>
      </w:r>
      <w:r w:rsidR="00B979CD">
        <w:rPr>
          <w:rFonts w:ascii="Arial" w:hAnsi="Arial" w:cs="Arial"/>
        </w:rPr>
        <w:t>l?</w:t>
      </w:r>
    </w:p>
    <w:p w:rsidR="003B27E1" w:rsidRDefault="003B27E1" w:rsidP="003B27E1">
      <w:pPr>
        <w:pStyle w:val="ListParagraph"/>
        <w:numPr>
          <w:ilvl w:val="1"/>
          <w:numId w:val="1"/>
        </w:numPr>
        <w:rPr>
          <w:rFonts w:ascii="Arial" w:hAnsi="Arial" w:cs="Arial"/>
        </w:rPr>
      </w:pPr>
      <w:r>
        <w:rPr>
          <w:rFonts w:ascii="Arial" w:hAnsi="Arial" w:cs="Arial"/>
        </w:rPr>
        <w:t>King (1 king sized bed in a room)</w:t>
      </w:r>
    </w:p>
    <w:p w:rsidR="003B27E1" w:rsidRDefault="003B27E1" w:rsidP="003B27E1">
      <w:pPr>
        <w:pStyle w:val="ListParagraph"/>
        <w:numPr>
          <w:ilvl w:val="1"/>
          <w:numId w:val="1"/>
        </w:numPr>
        <w:rPr>
          <w:rFonts w:ascii="Arial" w:hAnsi="Arial" w:cs="Arial"/>
        </w:rPr>
      </w:pPr>
      <w:r>
        <w:rPr>
          <w:rFonts w:ascii="Arial" w:hAnsi="Arial" w:cs="Arial"/>
        </w:rPr>
        <w:t>Doubles ( 2 double sized beds in a room)</w:t>
      </w:r>
    </w:p>
    <w:p w:rsidR="003B27E1" w:rsidRDefault="003B27E1" w:rsidP="003B27E1">
      <w:pPr>
        <w:pStyle w:val="ListParagraph"/>
        <w:ind w:left="1440"/>
        <w:rPr>
          <w:rFonts w:ascii="Arial" w:hAnsi="Arial" w:cs="Arial"/>
        </w:rPr>
      </w:pPr>
    </w:p>
    <w:p w:rsidR="00AB55EB" w:rsidRDefault="00FB0A7C" w:rsidP="00AB55EB">
      <w:pPr>
        <w:pStyle w:val="ListParagraph"/>
        <w:numPr>
          <w:ilvl w:val="0"/>
          <w:numId w:val="1"/>
        </w:numPr>
        <w:rPr>
          <w:rFonts w:ascii="Arial" w:hAnsi="Arial" w:cs="Arial"/>
        </w:rPr>
      </w:pPr>
      <w:r>
        <w:rPr>
          <w:rFonts w:ascii="Arial" w:hAnsi="Arial" w:cs="Arial"/>
        </w:rPr>
        <w:t xml:space="preserve">Q.  </w:t>
      </w:r>
      <w:r w:rsidR="00B979CD">
        <w:rPr>
          <w:rFonts w:ascii="Arial" w:hAnsi="Arial" w:cs="Arial"/>
        </w:rPr>
        <w:t>What amenities are included at the Holiday Inn Syracuse/Liverpool?</w:t>
      </w:r>
    </w:p>
    <w:p w:rsidR="00B979CD" w:rsidRDefault="003B27E1" w:rsidP="003B27E1">
      <w:pPr>
        <w:pStyle w:val="ListParagraph"/>
        <w:numPr>
          <w:ilvl w:val="1"/>
          <w:numId w:val="1"/>
        </w:numPr>
        <w:rPr>
          <w:rFonts w:ascii="Arial" w:hAnsi="Arial" w:cs="Arial"/>
        </w:rPr>
      </w:pPr>
      <w:r>
        <w:rPr>
          <w:rFonts w:ascii="Arial" w:hAnsi="Arial" w:cs="Arial"/>
        </w:rPr>
        <w:t>Complimentary parking for buses and space of up to 1,000 vehicles.\</w:t>
      </w:r>
    </w:p>
    <w:p w:rsidR="003B27E1" w:rsidRDefault="003B27E1" w:rsidP="003B27E1">
      <w:pPr>
        <w:pStyle w:val="ListParagraph"/>
        <w:numPr>
          <w:ilvl w:val="1"/>
          <w:numId w:val="1"/>
        </w:numPr>
        <w:rPr>
          <w:rFonts w:ascii="Arial" w:hAnsi="Arial" w:cs="Arial"/>
        </w:rPr>
      </w:pPr>
      <w:r>
        <w:rPr>
          <w:rFonts w:ascii="Arial" w:hAnsi="Arial" w:cs="Arial"/>
        </w:rPr>
        <w:t>Indoor heated pool.</w:t>
      </w:r>
      <w:r w:rsidR="004B2583">
        <w:rPr>
          <w:rFonts w:ascii="Arial" w:hAnsi="Arial" w:cs="Arial"/>
        </w:rPr>
        <w:t xml:space="preserve"> It will be available only at designated times during the conference.</w:t>
      </w:r>
    </w:p>
    <w:p w:rsidR="003B27E1" w:rsidRDefault="003B27E1" w:rsidP="003B27E1">
      <w:pPr>
        <w:pStyle w:val="ListParagraph"/>
        <w:numPr>
          <w:ilvl w:val="1"/>
          <w:numId w:val="1"/>
        </w:numPr>
        <w:rPr>
          <w:rFonts w:ascii="Arial" w:hAnsi="Arial" w:cs="Arial"/>
        </w:rPr>
      </w:pPr>
      <w:r>
        <w:rPr>
          <w:rFonts w:ascii="Arial" w:hAnsi="Arial" w:cs="Arial"/>
        </w:rPr>
        <w:t xml:space="preserve">All guest rooms have coffee makers in the rooms.  Refrigerators and microwaves are not available in all rooms and if requested might </w:t>
      </w:r>
      <w:r w:rsidR="00EB61B6">
        <w:rPr>
          <w:rFonts w:ascii="Arial" w:hAnsi="Arial" w:cs="Arial"/>
        </w:rPr>
        <w:t>cause an additional charge to the room.</w:t>
      </w:r>
    </w:p>
    <w:p w:rsidR="00EB61B6" w:rsidRDefault="00EB61B6" w:rsidP="003B27E1">
      <w:pPr>
        <w:pStyle w:val="ListParagraph"/>
        <w:numPr>
          <w:ilvl w:val="1"/>
          <w:numId w:val="1"/>
        </w:numPr>
        <w:rPr>
          <w:rFonts w:ascii="Arial" w:hAnsi="Arial" w:cs="Arial"/>
        </w:rPr>
      </w:pPr>
      <w:r>
        <w:rPr>
          <w:rFonts w:ascii="Arial" w:hAnsi="Arial" w:cs="Arial"/>
        </w:rPr>
        <w:t>Complimentary coffee station (located outside the restaurant entrance to the left of the front desk lobby every morning for guests.</w:t>
      </w:r>
    </w:p>
    <w:p w:rsidR="00EB61B6" w:rsidRDefault="00EB61B6" w:rsidP="003B27E1">
      <w:pPr>
        <w:pStyle w:val="ListParagraph"/>
        <w:numPr>
          <w:ilvl w:val="1"/>
          <w:numId w:val="1"/>
        </w:numPr>
        <w:rPr>
          <w:rFonts w:ascii="Arial" w:hAnsi="Arial" w:cs="Arial"/>
        </w:rPr>
      </w:pPr>
      <w:r>
        <w:rPr>
          <w:rFonts w:ascii="Arial" w:hAnsi="Arial" w:cs="Arial"/>
        </w:rPr>
        <w:t>Guest laundry (complimentary machine use – guests provide own soap, and dryer sheets.</w:t>
      </w:r>
    </w:p>
    <w:p w:rsidR="005E2B30" w:rsidRDefault="005E2B30" w:rsidP="005E2B30">
      <w:pPr>
        <w:pStyle w:val="ListParagraph"/>
        <w:ind w:left="1440"/>
        <w:rPr>
          <w:rFonts w:ascii="Arial" w:hAnsi="Arial" w:cs="Arial"/>
        </w:rPr>
      </w:pPr>
    </w:p>
    <w:p w:rsidR="005E2B30" w:rsidRDefault="00FB0A7C" w:rsidP="005E2B30">
      <w:pPr>
        <w:pStyle w:val="ListParagraph"/>
        <w:numPr>
          <w:ilvl w:val="0"/>
          <w:numId w:val="7"/>
        </w:numPr>
        <w:rPr>
          <w:rFonts w:ascii="Arial" w:hAnsi="Arial" w:cs="Arial"/>
        </w:rPr>
      </w:pPr>
      <w:r>
        <w:rPr>
          <w:rFonts w:ascii="Arial" w:hAnsi="Arial" w:cs="Arial"/>
        </w:rPr>
        <w:t xml:space="preserve">Q.  </w:t>
      </w:r>
      <w:r w:rsidR="005E2B30">
        <w:rPr>
          <w:rFonts w:ascii="Arial" w:hAnsi="Arial" w:cs="Arial"/>
        </w:rPr>
        <w:t>Ordering food from outside establishments and curfew.</w:t>
      </w:r>
    </w:p>
    <w:p w:rsidR="005E2B30" w:rsidRDefault="005E2B30" w:rsidP="005E2B30">
      <w:pPr>
        <w:pStyle w:val="ListParagraph"/>
        <w:numPr>
          <w:ilvl w:val="0"/>
          <w:numId w:val="9"/>
        </w:numPr>
        <w:rPr>
          <w:rFonts w:ascii="Arial" w:hAnsi="Arial" w:cs="Arial"/>
        </w:rPr>
      </w:pPr>
      <w:r>
        <w:rPr>
          <w:rFonts w:ascii="Arial" w:hAnsi="Arial" w:cs="Arial"/>
        </w:rPr>
        <w:t>Many times groups order pizza or other food later in the evening for the students.</w:t>
      </w:r>
    </w:p>
    <w:p w:rsidR="005E2B30" w:rsidRPr="005E2B30" w:rsidRDefault="005E2B30" w:rsidP="005E2B30">
      <w:pPr>
        <w:pStyle w:val="ListParagraph"/>
        <w:ind w:left="1440"/>
        <w:rPr>
          <w:rFonts w:ascii="Arial" w:hAnsi="Arial" w:cs="Arial"/>
        </w:rPr>
      </w:pPr>
      <w:r>
        <w:rPr>
          <w:rFonts w:ascii="Arial" w:hAnsi="Arial" w:cs="Arial"/>
        </w:rPr>
        <w:t xml:space="preserve"> If the students are ordering food, they must make sure that it will be delivered before their curfew or make arrangements with the adviser to pay for and pick up the food in the hotel lobby.  All students must be in their assigned rooms by curfew.  If the food order comes in after the curfew the advisers will be called to the lobby </w:t>
      </w:r>
      <w:r w:rsidRPr="005E2B30">
        <w:rPr>
          <w:rFonts w:ascii="Arial" w:hAnsi="Arial" w:cs="Arial"/>
          <w:u w:val="single"/>
        </w:rPr>
        <w:t>to pay</w:t>
      </w:r>
      <w:r>
        <w:rPr>
          <w:rFonts w:ascii="Arial" w:hAnsi="Arial" w:cs="Arial"/>
        </w:rPr>
        <w:t xml:space="preserve"> for the delivery for their students.  So please make sure that your group’s policies are clear.  </w:t>
      </w:r>
    </w:p>
    <w:sectPr w:rsidR="005E2B30" w:rsidRPr="005E2B30" w:rsidSect="00AB55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8B" w:rsidRDefault="00E8098B" w:rsidP="00AB55EB">
      <w:pPr>
        <w:spacing w:after="0" w:line="240" w:lineRule="auto"/>
      </w:pPr>
      <w:r>
        <w:separator/>
      </w:r>
    </w:p>
  </w:endnote>
  <w:endnote w:type="continuationSeparator" w:id="0">
    <w:p w:rsidR="00E8098B" w:rsidRDefault="00E8098B" w:rsidP="00AB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EB" w:rsidRPr="00AB55EB" w:rsidRDefault="00AB55EB" w:rsidP="00AB55EB">
    <w:pPr>
      <w:jc w:val="center"/>
      <w:rPr>
        <w:rFonts w:ascii="Arial" w:hAnsi="Arial" w:cs="Arial"/>
        <w:sz w:val="18"/>
        <w:szCs w:val="18"/>
      </w:rPr>
    </w:pPr>
    <w:r w:rsidRPr="00AB55EB">
      <w:rPr>
        <w:rFonts w:ascii="Arial" w:hAnsi="Arial" w:cs="Arial"/>
        <w:b/>
        <w:sz w:val="18"/>
        <w:szCs w:val="18"/>
      </w:rPr>
      <w:t>Contact us!</w:t>
    </w:r>
    <w:r w:rsidRPr="00AB55EB">
      <w:rPr>
        <w:rFonts w:ascii="Arial" w:hAnsi="Arial" w:cs="Arial"/>
        <w:sz w:val="18"/>
        <w:szCs w:val="18"/>
      </w:rPr>
      <w:br/>
      <w:t xml:space="preserve">The Holiday Inn Front Desk | (315) 457-1122 </w:t>
    </w:r>
    <w:r w:rsidRPr="00AB55EB">
      <w:rPr>
        <w:rFonts w:ascii="Arial" w:hAnsi="Arial" w:cs="Arial"/>
        <w:sz w:val="18"/>
        <w:szCs w:val="18"/>
      </w:rPr>
      <w:br/>
      <w:t>Julie Jones, Group Coordinator | (315) 457 – 1122 ext. 7912</w:t>
    </w:r>
    <w:r w:rsidRPr="00AB55EB">
      <w:rPr>
        <w:rFonts w:ascii="Arial" w:hAnsi="Arial" w:cs="Arial"/>
        <w:b/>
        <w:sz w:val="18"/>
        <w:szCs w:val="18"/>
      </w:rPr>
      <w:t xml:space="preserve"> OR</w:t>
    </w:r>
    <w:r w:rsidRPr="00AB55EB">
      <w:rPr>
        <w:rFonts w:ascii="Arial" w:hAnsi="Arial" w:cs="Arial"/>
        <w:sz w:val="18"/>
        <w:szCs w:val="18"/>
      </w:rPr>
      <w:t xml:space="preserve"> Email: jjones@staysyracuse.com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8B" w:rsidRDefault="00E8098B" w:rsidP="00AB55EB">
      <w:pPr>
        <w:spacing w:after="0" w:line="240" w:lineRule="auto"/>
      </w:pPr>
      <w:r>
        <w:separator/>
      </w:r>
    </w:p>
  </w:footnote>
  <w:footnote w:type="continuationSeparator" w:id="0">
    <w:p w:rsidR="00E8098B" w:rsidRDefault="00E8098B" w:rsidP="00AB5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EB" w:rsidRDefault="00AB55EB">
    <w:pPr>
      <w:pStyle w:val="Header"/>
    </w:pPr>
    <w:r>
      <w:rPr>
        <w:noProof/>
      </w:rPr>
      <mc:AlternateContent>
        <mc:Choice Requires="wps">
          <w:drawing>
            <wp:anchor distT="0" distB="0" distL="114300" distR="114300" simplePos="0" relativeHeight="251659264" behindDoc="0" locked="0" layoutInCell="1" allowOverlap="1" wp14:anchorId="5A81B292" wp14:editId="3CAC67A7">
              <wp:simplePos x="0" y="0"/>
              <wp:positionH relativeFrom="column">
                <wp:posOffset>1609725</wp:posOffset>
              </wp:positionH>
              <wp:positionV relativeFrom="paragraph">
                <wp:posOffset>-47625</wp:posOffset>
              </wp:positionV>
              <wp:extent cx="2486025" cy="923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86025" cy="9239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5EB" w:rsidRPr="00AB55EB" w:rsidRDefault="00AB55EB" w:rsidP="00AB55EB">
                          <w:pPr>
                            <w:pStyle w:val="NoSpacing"/>
                            <w:rPr>
                              <w:rFonts w:ascii="Arial" w:hAnsi="Arial" w:cs="Arial"/>
                              <w:sz w:val="18"/>
                              <w:szCs w:val="18"/>
                            </w:rPr>
                          </w:pPr>
                          <w:r w:rsidRPr="00AB55EB">
                            <w:rPr>
                              <w:rFonts w:ascii="Arial" w:hAnsi="Arial" w:cs="Arial"/>
                              <w:sz w:val="18"/>
                              <w:szCs w:val="18"/>
                            </w:rPr>
                            <w:t xml:space="preserve">2017 HOSA SLC | </w:t>
                          </w:r>
                          <w:proofErr w:type="gramStart"/>
                          <w:r w:rsidRPr="00AB55EB">
                            <w:rPr>
                              <w:rFonts w:ascii="Arial" w:hAnsi="Arial" w:cs="Arial"/>
                              <w:sz w:val="18"/>
                              <w:szCs w:val="18"/>
                            </w:rPr>
                            <w:t>The</w:t>
                          </w:r>
                          <w:proofErr w:type="gramEnd"/>
                          <w:r w:rsidRPr="00AB55EB">
                            <w:rPr>
                              <w:rFonts w:ascii="Arial" w:hAnsi="Arial" w:cs="Arial"/>
                              <w:sz w:val="18"/>
                              <w:szCs w:val="18"/>
                            </w:rPr>
                            <w:t xml:space="preserve"> Holiday Inn Syracuse/Liverpool</w:t>
                          </w:r>
                          <w:r w:rsidRPr="00AB55EB">
                            <w:rPr>
                              <w:rFonts w:ascii="Arial" w:hAnsi="Arial" w:cs="Arial"/>
                              <w:sz w:val="18"/>
                              <w:szCs w:val="18"/>
                            </w:rPr>
                            <w:tab/>
                          </w:r>
                        </w:p>
                        <w:p w:rsidR="00AB55EB" w:rsidRPr="00AB55EB" w:rsidRDefault="00AB55EB" w:rsidP="00AB55EB">
                          <w:pPr>
                            <w:pStyle w:val="NoSpacing"/>
                            <w:rPr>
                              <w:rFonts w:ascii="Arial" w:hAnsi="Arial" w:cs="Arial"/>
                              <w:sz w:val="18"/>
                              <w:szCs w:val="18"/>
                            </w:rPr>
                          </w:pPr>
                          <w:r w:rsidRPr="00AB55EB">
                            <w:rPr>
                              <w:rFonts w:ascii="Arial" w:hAnsi="Arial" w:cs="Arial"/>
                              <w:sz w:val="18"/>
                              <w:szCs w:val="18"/>
                            </w:rPr>
                            <w:t>441 Electronics Parkway</w:t>
                          </w:r>
                          <w:r w:rsidRPr="00AB55EB">
                            <w:rPr>
                              <w:rFonts w:ascii="Arial" w:hAnsi="Arial" w:cs="Arial"/>
                              <w:sz w:val="18"/>
                              <w:szCs w:val="18"/>
                            </w:rPr>
                            <w:br/>
                            <w:t>Liverpool, NY 13088</w:t>
                          </w:r>
                          <w:r w:rsidRPr="00AB55EB">
                            <w:rPr>
                              <w:rFonts w:ascii="Arial" w:hAnsi="Arial" w:cs="Arial"/>
                              <w:sz w:val="18"/>
                              <w:szCs w:val="18"/>
                            </w:rPr>
                            <w:br/>
                            <w:t>Front Desk: (315) 457-1122</w:t>
                          </w:r>
                        </w:p>
                        <w:p w:rsidR="00AB55EB" w:rsidRDefault="00AB55EB" w:rsidP="00AB5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6.75pt;margin-top:-3.75pt;width:195.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" fillcolor="white [3201]" stroked="f" strokeweight=".5pt">
              <v:fill opacity="0"/>
              <v:textbox>
                <w:txbxContent>
                  <w:p w:rsidR="00AB55EB" w:rsidRPr="00AB55EB" w:rsidRDefault="00AB55EB" w:rsidP="00AB55EB">
                    <w:pPr>
                      <w:pStyle w:val="NoSpacing"/>
                      <w:rPr>
                        <w:rFonts w:ascii="Arial" w:hAnsi="Arial" w:cs="Arial"/>
                        <w:sz w:val="18"/>
                        <w:szCs w:val="18"/>
                      </w:rPr>
                    </w:pPr>
                    <w:r w:rsidRPr="00AB55EB">
                      <w:rPr>
                        <w:rFonts w:ascii="Arial" w:hAnsi="Arial" w:cs="Arial"/>
                        <w:sz w:val="18"/>
                        <w:szCs w:val="18"/>
                      </w:rPr>
                      <w:t xml:space="preserve">2017 HOSA SLC | </w:t>
                    </w:r>
                    <w:proofErr w:type="gramStart"/>
                    <w:r w:rsidRPr="00AB55EB">
                      <w:rPr>
                        <w:rFonts w:ascii="Arial" w:hAnsi="Arial" w:cs="Arial"/>
                        <w:sz w:val="18"/>
                        <w:szCs w:val="18"/>
                      </w:rPr>
                      <w:t>The</w:t>
                    </w:r>
                    <w:proofErr w:type="gramEnd"/>
                    <w:r w:rsidRPr="00AB55EB">
                      <w:rPr>
                        <w:rFonts w:ascii="Arial" w:hAnsi="Arial" w:cs="Arial"/>
                        <w:sz w:val="18"/>
                        <w:szCs w:val="18"/>
                      </w:rPr>
                      <w:t xml:space="preserve"> Holiday Inn Syracuse/Liverpool</w:t>
                    </w:r>
                    <w:r w:rsidRPr="00AB55EB">
                      <w:rPr>
                        <w:rFonts w:ascii="Arial" w:hAnsi="Arial" w:cs="Arial"/>
                        <w:sz w:val="18"/>
                        <w:szCs w:val="18"/>
                      </w:rPr>
                      <w:tab/>
                    </w:r>
                  </w:p>
                  <w:p w:rsidR="00AB55EB" w:rsidRPr="00AB55EB" w:rsidRDefault="00AB55EB" w:rsidP="00AB55EB">
                    <w:pPr>
                      <w:pStyle w:val="NoSpacing"/>
                      <w:rPr>
                        <w:rFonts w:ascii="Arial" w:hAnsi="Arial" w:cs="Arial"/>
                        <w:sz w:val="18"/>
                        <w:szCs w:val="18"/>
                      </w:rPr>
                    </w:pPr>
                    <w:r w:rsidRPr="00AB55EB">
                      <w:rPr>
                        <w:rFonts w:ascii="Arial" w:hAnsi="Arial" w:cs="Arial"/>
                        <w:sz w:val="18"/>
                        <w:szCs w:val="18"/>
                      </w:rPr>
                      <w:t>441 Electronics Parkway</w:t>
                    </w:r>
                    <w:r w:rsidRPr="00AB55EB">
                      <w:rPr>
                        <w:rFonts w:ascii="Arial" w:hAnsi="Arial" w:cs="Arial"/>
                        <w:sz w:val="18"/>
                        <w:szCs w:val="18"/>
                      </w:rPr>
                      <w:br/>
                      <w:t>Liverpool, NY 13088</w:t>
                    </w:r>
                    <w:r w:rsidRPr="00AB55EB">
                      <w:rPr>
                        <w:rFonts w:ascii="Arial" w:hAnsi="Arial" w:cs="Arial"/>
                        <w:sz w:val="18"/>
                        <w:szCs w:val="18"/>
                      </w:rPr>
                      <w:br/>
                      <w:t>Front Desk: (315) 457-1122</w:t>
                    </w:r>
                  </w:p>
                  <w:p w:rsidR="00AB55EB" w:rsidRDefault="00AB55EB" w:rsidP="00AB55EB"/>
                </w:txbxContent>
              </v:textbox>
            </v:shape>
          </w:pict>
        </mc:Fallback>
      </mc:AlternateContent>
    </w:r>
    <w:r>
      <w:rPr>
        <w:noProof/>
      </w:rPr>
      <w:drawing>
        <wp:inline distT="0" distB="0" distL="0" distR="0" wp14:anchorId="3D1138A0" wp14:editId="58B62C7D">
          <wp:extent cx="1724025" cy="668922"/>
          <wp:effectExtent l="19050" t="0" r="0" b="0"/>
          <wp:docPr id="2" name="Picture 1" descr="Image result for 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sa logo"/>
                  <pic:cNvPicPr>
                    <a:picLocks noChangeAspect="1" noChangeArrowheads="1"/>
                  </pic:cNvPicPr>
                </pic:nvPicPr>
                <pic:blipFill>
                  <a:blip r:embed="rId1"/>
                  <a:srcRect/>
                  <a:stretch>
                    <a:fillRect/>
                  </a:stretch>
                </pic:blipFill>
                <pic:spPr bwMode="auto">
                  <a:xfrm>
                    <a:off x="0" y="0"/>
                    <a:ext cx="1724823" cy="669232"/>
                  </a:xfrm>
                  <a:prstGeom prst="rect">
                    <a:avLst/>
                  </a:prstGeom>
                  <a:noFill/>
                  <a:ln w="9525">
                    <a:noFill/>
                    <a:miter lim="800000"/>
                    <a:headEnd/>
                    <a:tailEnd/>
                  </a:ln>
                </pic:spPr>
              </pic:pic>
            </a:graphicData>
          </a:graphic>
        </wp:inline>
      </w:drawing>
    </w:r>
    <w:r>
      <w:tab/>
    </w:r>
    <w:r>
      <w:tab/>
    </w:r>
    <w:r w:rsidRPr="00230457">
      <w:rPr>
        <w:noProof/>
      </w:rPr>
      <w:drawing>
        <wp:inline distT="0" distB="0" distL="0" distR="0" wp14:anchorId="5FD5937F" wp14:editId="1F88520B">
          <wp:extent cx="1172077" cy="875151"/>
          <wp:effectExtent l="0" t="0" r="9525" b="1270"/>
          <wp:docPr id="1" name="Picture 0" descr="HI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jpg.jpg"/>
                  <pic:cNvPicPr/>
                </pic:nvPicPr>
                <pic:blipFill>
                  <a:blip r:embed="rId2" cstate="print"/>
                  <a:stretch>
                    <a:fillRect/>
                  </a:stretch>
                </pic:blipFill>
                <pic:spPr>
                  <a:xfrm>
                    <a:off x="0" y="0"/>
                    <a:ext cx="1175376" cy="8776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5F2C"/>
    <w:multiLevelType w:val="hybridMultilevel"/>
    <w:tmpl w:val="1652C3D0"/>
    <w:lvl w:ilvl="0" w:tplc="CE089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FD33BF"/>
    <w:multiLevelType w:val="hybridMultilevel"/>
    <w:tmpl w:val="34C6F830"/>
    <w:lvl w:ilvl="0" w:tplc="0409000B">
      <w:start w:val="1"/>
      <w:numFmt w:val="bullet"/>
      <w:lvlText w:val=""/>
      <w:lvlJc w:val="left"/>
      <w:pPr>
        <w:ind w:left="720" w:hanging="360"/>
      </w:pPr>
      <w:rPr>
        <w:rFonts w:ascii="Wingdings" w:hAnsi="Wingdings" w:hint="default"/>
      </w:rPr>
    </w:lvl>
    <w:lvl w:ilvl="1" w:tplc="E146BF1C">
      <w:start w:val="1"/>
      <w:numFmt w:val="decimal"/>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A6925"/>
    <w:multiLevelType w:val="hybridMultilevel"/>
    <w:tmpl w:val="4D1C7F90"/>
    <w:lvl w:ilvl="0" w:tplc="4A24D3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EF19E6"/>
    <w:multiLevelType w:val="hybridMultilevel"/>
    <w:tmpl w:val="7ED2AD96"/>
    <w:lvl w:ilvl="0" w:tplc="E7761A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776EC5"/>
    <w:multiLevelType w:val="hybridMultilevel"/>
    <w:tmpl w:val="00BA3B80"/>
    <w:lvl w:ilvl="0" w:tplc="E36E93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D970E1"/>
    <w:multiLevelType w:val="hybridMultilevel"/>
    <w:tmpl w:val="566264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C2147"/>
    <w:multiLevelType w:val="hybridMultilevel"/>
    <w:tmpl w:val="C124FC98"/>
    <w:lvl w:ilvl="0" w:tplc="6CF0A7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1335BE"/>
    <w:multiLevelType w:val="hybridMultilevel"/>
    <w:tmpl w:val="C46E65D8"/>
    <w:lvl w:ilvl="0" w:tplc="F698C6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1B69FA"/>
    <w:multiLevelType w:val="hybridMultilevel"/>
    <w:tmpl w:val="5322AB90"/>
    <w:lvl w:ilvl="0" w:tplc="00261D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6"/>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EB"/>
    <w:rsid w:val="003B27E1"/>
    <w:rsid w:val="004A292D"/>
    <w:rsid w:val="004B2583"/>
    <w:rsid w:val="005E2B30"/>
    <w:rsid w:val="008661AC"/>
    <w:rsid w:val="00AB55EB"/>
    <w:rsid w:val="00B01CC8"/>
    <w:rsid w:val="00B979CD"/>
    <w:rsid w:val="00C035C2"/>
    <w:rsid w:val="00E8098B"/>
    <w:rsid w:val="00EB61B6"/>
    <w:rsid w:val="00ED286B"/>
    <w:rsid w:val="00F2487A"/>
    <w:rsid w:val="00FA1CAA"/>
    <w:rsid w:val="00FB0A7C"/>
    <w:rsid w:val="00FC0070"/>
    <w:rsid w:val="00FD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EB"/>
  </w:style>
  <w:style w:type="paragraph" w:styleId="Footer">
    <w:name w:val="footer"/>
    <w:basedOn w:val="Normal"/>
    <w:link w:val="FooterChar"/>
    <w:uiPriority w:val="99"/>
    <w:unhideWhenUsed/>
    <w:rsid w:val="00AB5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EB"/>
  </w:style>
  <w:style w:type="paragraph" w:styleId="BalloonText">
    <w:name w:val="Balloon Text"/>
    <w:basedOn w:val="Normal"/>
    <w:link w:val="BalloonTextChar"/>
    <w:uiPriority w:val="99"/>
    <w:semiHidden/>
    <w:unhideWhenUsed/>
    <w:rsid w:val="00AB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EB"/>
    <w:rPr>
      <w:rFonts w:ascii="Tahoma" w:hAnsi="Tahoma" w:cs="Tahoma"/>
      <w:sz w:val="16"/>
      <w:szCs w:val="16"/>
    </w:rPr>
  </w:style>
  <w:style w:type="paragraph" w:styleId="NoSpacing">
    <w:name w:val="No Spacing"/>
    <w:uiPriority w:val="1"/>
    <w:qFormat/>
    <w:rsid w:val="00AB55EB"/>
    <w:pPr>
      <w:spacing w:after="0" w:line="240" w:lineRule="auto"/>
      <w:ind w:left="-274"/>
      <w:jc w:val="center"/>
    </w:pPr>
    <w:rPr>
      <w:rFonts w:eastAsiaTheme="minorEastAsia"/>
    </w:rPr>
  </w:style>
  <w:style w:type="paragraph" w:styleId="ListParagraph">
    <w:name w:val="List Paragraph"/>
    <w:basedOn w:val="Normal"/>
    <w:uiPriority w:val="34"/>
    <w:qFormat/>
    <w:rsid w:val="00AB55EB"/>
    <w:pPr>
      <w:ind w:left="720"/>
      <w:contextualSpacing/>
    </w:pPr>
  </w:style>
  <w:style w:type="character" w:styleId="Hyperlink">
    <w:name w:val="Hyperlink"/>
    <w:basedOn w:val="DefaultParagraphFont"/>
    <w:uiPriority w:val="99"/>
    <w:unhideWhenUsed/>
    <w:rsid w:val="00B97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EB"/>
  </w:style>
  <w:style w:type="paragraph" w:styleId="Footer">
    <w:name w:val="footer"/>
    <w:basedOn w:val="Normal"/>
    <w:link w:val="FooterChar"/>
    <w:uiPriority w:val="99"/>
    <w:unhideWhenUsed/>
    <w:rsid w:val="00AB5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EB"/>
  </w:style>
  <w:style w:type="paragraph" w:styleId="BalloonText">
    <w:name w:val="Balloon Text"/>
    <w:basedOn w:val="Normal"/>
    <w:link w:val="BalloonTextChar"/>
    <w:uiPriority w:val="99"/>
    <w:semiHidden/>
    <w:unhideWhenUsed/>
    <w:rsid w:val="00AB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EB"/>
    <w:rPr>
      <w:rFonts w:ascii="Tahoma" w:hAnsi="Tahoma" w:cs="Tahoma"/>
      <w:sz w:val="16"/>
      <w:szCs w:val="16"/>
    </w:rPr>
  </w:style>
  <w:style w:type="paragraph" w:styleId="NoSpacing">
    <w:name w:val="No Spacing"/>
    <w:uiPriority w:val="1"/>
    <w:qFormat/>
    <w:rsid w:val="00AB55EB"/>
    <w:pPr>
      <w:spacing w:after="0" w:line="240" w:lineRule="auto"/>
      <w:ind w:left="-274"/>
      <w:jc w:val="center"/>
    </w:pPr>
    <w:rPr>
      <w:rFonts w:eastAsiaTheme="minorEastAsia"/>
    </w:rPr>
  </w:style>
  <w:style w:type="paragraph" w:styleId="ListParagraph">
    <w:name w:val="List Paragraph"/>
    <w:basedOn w:val="Normal"/>
    <w:uiPriority w:val="34"/>
    <w:qFormat/>
    <w:rsid w:val="00AB55EB"/>
    <w:pPr>
      <w:ind w:left="720"/>
      <w:contextualSpacing/>
    </w:pPr>
  </w:style>
  <w:style w:type="character" w:styleId="Hyperlink">
    <w:name w:val="Hyperlink"/>
    <w:basedOn w:val="DefaultParagraphFont"/>
    <w:uiPriority w:val="99"/>
    <w:unhideWhenUsed/>
    <w:rsid w:val="00B97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nes@staysyracu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TQUALE</dc:creator>
  <cp:lastModifiedBy>TQUALE</cp:lastModifiedBy>
  <cp:revision>2</cp:revision>
  <cp:lastPrinted>2016-12-05T00:07:00Z</cp:lastPrinted>
  <dcterms:created xsi:type="dcterms:W3CDTF">2017-01-01T16:34:00Z</dcterms:created>
  <dcterms:modified xsi:type="dcterms:W3CDTF">2017-01-01T16:34:00Z</dcterms:modified>
</cp:coreProperties>
</file>